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CFC" w:rsidRPr="000344DF" w:rsidRDefault="009F5CFC" w:rsidP="009F5CFC">
      <w:pPr>
        <w:pStyle w:val="Header"/>
        <w:rPr>
          <w:noProof/>
        </w:rPr>
      </w:pPr>
    </w:p>
    <w:p w:rsidR="00BA0AC3" w:rsidRPr="008E4345" w:rsidRDefault="00BA0AC3" w:rsidP="009F5CFC">
      <w:pPr>
        <w:pStyle w:val="ListParagraph"/>
        <w:spacing w:line="360" w:lineRule="auto"/>
        <w:ind w:left="4230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9F5CFC" w:rsidRDefault="008F13AC" w:rsidP="00D5376B">
      <w:pPr>
        <w:spacing w:line="360" w:lineRule="auto"/>
        <w:jc w:val="center"/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</w:pPr>
      <w:r w:rsidRPr="00D5376B">
        <w:rPr>
          <w:rFonts w:ascii="Times New Roman" w:hAnsi="Times New Roman" w:cs="Times New Roman"/>
          <w:b/>
          <w:sz w:val="36"/>
          <w:szCs w:val="36"/>
          <w:u w:val="single"/>
          <w:lang w:val="sq-AL"/>
        </w:rPr>
        <w:t xml:space="preserve">Strategjia e </w:t>
      </w:r>
      <w:r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 xml:space="preserve">komunikimit </w:t>
      </w:r>
      <w:r w:rsidR="00FE3AE7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 xml:space="preserve">online </w:t>
      </w:r>
      <w:r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>publik t</w:t>
      </w:r>
      <w:r w:rsidR="008E4345"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>ë</w:t>
      </w:r>
      <w:r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 xml:space="preserve"> ISIS n</w:t>
      </w:r>
      <w:r w:rsidR="009F5CFC"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>ë</w:t>
      </w:r>
      <w:r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 xml:space="preserve"> Shqip</w:t>
      </w:r>
      <w:r w:rsidR="008E4345"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>ë</w:t>
      </w:r>
      <w:r w:rsidRPr="00D5376B">
        <w:rPr>
          <w:rFonts w:ascii="Times New Roman" w:hAnsi="Times New Roman" w:cs="Times New Roman"/>
          <w:b/>
          <w:bCs/>
          <w:color w:val="222222"/>
          <w:sz w:val="36"/>
          <w:szCs w:val="36"/>
          <w:u w:val="single"/>
          <w:shd w:val="clear" w:color="auto" w:fill="FFFFFF"/>
          <w:lang w:val="sq-AL"/>
        </w:rPr>
        <w:t>ri</w:t>
      </w:r>
    </w:p>
    <w:p w:rsidR="00D5376B" w:rsidRPr="00D5376B" w:rsidRDefault="00D5376B" w:rsidP="00F07C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 w:rsidRPr="00D5376B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sq-AL"/>
        </w:rPr>
        <w:t xml:space="preserve">(Studim i mjeteve </w:t>
      </w:r>
      <w:r w:rsidRPr="00D5376B">
        <w:rPr>
          <w:rFonts w:ascii="Times New Roman" w:hAnsi="Times New Roman" w:cs="Times New Roman"/>
          <w:b/>
          <w:sz w:val="28"/>
          <w:szCs w:val="28"/>
          <w:lang w:val="sq-AL"/>
        </w:rPr>
        <w:t xml:space="preserve">të përdorura nga shteti islamik </w:t>
      </w:r>
    </w:p>
    <w:p w:rsidR="00D5376B" w:rsidRDefault="00D5376B" w:rsidP="00F07C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 w:rsidRPr="00D5376B">
        <w:rPr>
          <w:rFonts w:ascii="Times New Roman" w:hAnsi="Times New Roman" w:cs="Times New Roman"/>
          <w:b/>
          <w:sz w:val="28"/>
          <w:szCs w:val="28"/>
          <w:lang w:val="sq-AL"/>
        </w:rPr>
        <w:t xml:space="preserve">për rekrutimin e luftëtarëve shqiptarë) </w:t>
      </w:r>
    </w:p>
    <w:p w:rsidR="00D05229" w:rsidRPr="00D5376B" w:rsidRDefault="00D05229" w:rsidP="00F07C5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sq-AL"/>
        </w:rPr>
      </w:pPr>
    </w:p>
    <w:p w:rsidR="009F5CFC" w:rsidRPr="009F5CFC" w:rsidRDefault="00D05229" w:rsidP="00D0522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D05229">
        <w:rPr>
          <w:rFonts w:ascii="Times New Roman" w:hAnsi="Times New Roman" w:cs="Times New Roman"/>
          <w:b/>
          <w:bCs/>
          <w:noProof/>
          <w:color w:val="222222"/>
          <w:sz w:val="24"/>
          <w:szCs w:val="24"/>
          <w:shd w:val="clear" w:color="auto" w:fill="FFFFFF"/>
          <w:lang w:val="en-US"/>
        </w:rPr>
        <w:drawing>
          <wp:inline distT="0" distB="0" distL="0" distR="0">
            <wp:extent cx="5114925" cy="3508478"/>
            <wp:effectExtent l="19050" t="0" r="9525" b="0"/>
            <wp:docPr id="2" name="Picture 1" descr="C:\Users\user\AppData\Local\Microsoft\Windows\Temporary Internet Files\Content.Word\12219394_993552304019444_892650380145466965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12219394_993552304019444_8926503801454669655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165" cy="3508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229" w:rsidRDefault="00D05229" w:rsidP="009F5CF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:rsidR="009F5CFC" w:rsidRPr="008E4345" w:rsidRDefault="009F5CFC" w:rsidP="009F5CF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8E4345">
        <w:rPr>
          <w:rFonts w:ascii="Times New Roman" w:hAnsi="Times New Roman" w:cs="Times New Roman"/>
          <w:b/>
          <w:sz w:val="24"/>
          <w:szCs w:val="24"/>
          <w:lang w:val="sq-AL"/>
        </w:rPr>
        <w:t>Grupi organizator</w:t>
      </w:r>
    </w:p>
    <w:p w:rsidR="00D05229" w:rsidRPr="00D05229" w:rsidRDefault="00D05229" w:rsidP="00D05229">
      <w:pPr>
        <w:spacing w:after="0"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1)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ab/>
        <w:t>Fabian Zhilla</w:t>
      </w:r>
    </w:p>
    <w:p w:rsidR="00D05229" w:rsidRPr="00D05229" w:rsidRDefault="00D05229" w:rsidP="00D05229">
      <w:pPr>
        <w:spacing w:after="0"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2)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ab/>
        <w:t>Elena Çibuku</w:t>
      </w:r>
    </w:p>
    <w:p w:rsidR="00D05229" w:rsidRPr="00D05229" w:rsidRDefault="00D05229" w:rsidP="00D05229">
      <w:pPr>
        <w:spacing w:after="0"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3)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ab/>
        <w:t>Irma Kopliku</w:t>
      </w:r>
    </w:p>
    <w:p w:rsidR="00D05229" w:rsidRPr="00D05229" w:rsidRDefault="00D05229" w:rsidP="00D05229">
      <w:pPr>
        <w:spacing w:after="0"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4)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ab/>
        <w:t>Erton Graceni</w:t>
      </w:r>
    </w:p>
    <w:p w:rsidR="009F5CFC" w:rsidRPr="008E4345" w:rsidRDefault="00D05229" w:rsidP="00D05229">
      <w:pPr>
        <w:spacing w:after="0"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5)</w:t>
      </w:r>
      <w:r w:rsidRPr="00D05229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ab/>
        <w:t>Admir Malaj</w:t>
      </w:r>
    </w:p>
    <w:p w:rsidR="00364402" w:rsidRDefault="00364402" w:rsidP="00D0522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</w:p>
    <w:p w:rsidR="00364402" w:rsidRDefault="00364402" w:rsidP="00D0522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</w:p>
    <w:p w:rsidR="008F13AC" w:rsidRPr="008E4345" w:rsidRDefault="008F13AC" w:rsidP="00D0522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Koncepti:</w:t>
      </w:r>
    </w:p>
    <w:p w:rsidR="00061AB4" w:rsidRPr="008E4345" w:rsidRDefault="008F13AC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nga objektivat kryesor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Akademis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Studimeve Politike,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soj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pjesmarr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sit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organiz</w:t>
      </w:r>
      <w:r w:rsidR="00D3100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min e diskutimeve publike, me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llim nxtjen e debateve konstruktive mbi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shtje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sishme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shoq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shqiptare. </w:t>
      </w:r>
    </w:p>
    <w:p w:rsidR="00061AB4" w:rsidRPr="008E4345" w:rsidRDefault="008F13AC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kontekst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vler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suam se ka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munges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medjeje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sa i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rket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fenomeni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ri,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4D0B3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qasja e kom</w:t>
      </w:r>
      <w:r w:rsidR="00D3100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u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nikimit publik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radikalizimin dhe rekrutimin e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ve. </w:t>
      </w:r>
    </w:p>
    <w:p w:rsidR="00F07C5B" w:rsidRDefault="008F13AC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dokument ne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rkojm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hapim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debat </w:t>
      </w:r>
      <w:r w:rsidR="004D0B3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nformues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rtuar mbi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studim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shkurt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mbi format e komunikimit publik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rekrutimin dhe radikalizimin e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ve. </w:t>
      </w:r>
    </w:p>
    <w:p w:rsidR="00061AB4" w:rsidRPr="008E4345" w:rsidRDefault="008F13AC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Duke pasur parasysh hap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 madhe dhe mund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sive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komunikimi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online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jep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organizatat terroriste, ne jemi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mendimit se kjo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shtje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rkon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mendje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ve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ant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rkon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adresohet dhe diskutohet nga aktor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publik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. </w:t>
      </w:r>
    </w:p>
    <w:p w:rsidR="008F13AC" w:rsidRPr="008E4345" w:rsidRDefault="008F13AC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Takimi i nivelit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lart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 Ballkanit i mbajtur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Tiran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vit ishte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forum pozitiv</w:t>
      </w:r>
      <w:r w:rsidR="00D3100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3100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rbeu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ide dhe identifikuar ekspert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gjithsesi akoma duhet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strategji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qart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nga Qeveria Shqiptare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ëçë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shtje.</w:t>
      </w:r>
    </w:p>
    <w:p w:rsidR="008F13AC" w:rsidRPr="008E4345" w:rsidRDefault="008F13AC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Struktura e Diskutimit:</w:t>
      </w:r>
    </w:p>
    <w:p w:rsidR="008F13AC" w:rsidRPr="008E4345" w:rsidRDefault="008F13AC" w:rsidP="008E4345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Prezantimi i analiz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ton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;</w:t>
      </w:r>
    </w:p>
    <w:p w:rsidR="008F13AC" w:rsidRPr="008E4345" w:rsidRDefault="008F13AC" w:rsidP="008E4345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Pyetje analitike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diskutim;</w:t>
      </w:r>
    </w:p>
    <w:p w:rsidR="008F13AC" w:rsidRPr="008E4345" w:rsidRDefault="008F13AC" w:rsidP="008E4345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Rekomandime</w:t>
      </w:r>
    </w:p>
    <w:p w:rsidR="00061AB4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Produkte:</w:t>
      </w:r>
    </w:p>
    <w:p w:rsidR="00061AB4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1.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Policy Paper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(duke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rfshir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sugjerimet e pjesmarr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sve);</w:t>
      </w:r>
    </w:p>
    <w:p w:rsidR="00061AB4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2. Diskutim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grup;</w:t>
      </w:r>
    </w:p>
    <w:p w:rsidR="00061AB4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3. Artikuj dhe analiz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C6D9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dia (opsionale).</w:t>
      </w:r>
    </w:p>
    <w:p w:rsidR="00364402" w:rsidRDefault="00364402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</w:p>
    <w:p w:rsidR="00364402" w:rsidRDefault="00364402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</w:p>
    <w:p w:rsidR="00061AB4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Metodologjia:</w:t>
      </w:r>
    </w:p>
    <w:p w:rsidR="00D31006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Dokumenti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bazuar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dy burime kryesore, gazeta dhe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rmbajtje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. Fillimisht janë analizuar disa aspekt të strategjisë së komunikimit publik dhe përmbajtjes së  komunikimit publik që përdor ISIS në përgjithësi. </w:t>
      </w:r>
      <w:r w:rsidR="008D6915">
        <w:rPr>
          <w:rFonts w:ascii="Times New Roman" w:hAnsi="Times New Roman" w:cs="Times New Roman"/>
          <w:lang w:val="sq-AL"/>
        </w:rPr>
        <w:t>Ne analizuam mbi 270 mesazhe të faqeve propagandistike</w:t>
      </w:r>
      <w:r w:rsidR="008D6915" w:rsidRPr="007F7697">
        <w:rPr>
          <w:rFonts w:ascii="Times New Roman" w:hAnsi="Times New Roman" w:cs="Times New Roman"/>
          <w:lang w:val="sq-AL"/>
        </w:rPr>
        <w:t xml:space="preserve"> </w:t>
      </w:r>
      <w:r w:rsidR="008D6915">
        <w:rPr>
          <w:rFonts w:ascii="Times New Roman" w:hAnsi="Times New Roman" w:cs="Times New Roman"/>
          <w:lang w:val="sq-AL"/>
        </w:rPr>
        <w:t>online</w:t>
      </w:r>
      <w:r w:rsidR="008D6915" w:rsidRPr="007F7697">
        <w:rPr>
          <w:rFonts w:ascii="Times New Roman" w:hAnsi="Times New Roman" w:cs="Times New Roman"/>
          <w:lang w:val="sq-AL"/>
        </w:rPr>
        <w:t xml:space="preserve"> në gjuhën shqipe, ose të përkthyer në gjuhën shqipe</w:t>
      </w:r>
      <w:r w:rsidR="008D6915">
        <w:rPr>
          <w:rFonts w:ascii="Times New Roman" w:hAnsi="Times New Roman" w:cs="Times New Roman"/>
          <w:lang w:val="sq-AL"/>
        </w:rPr>
        <w:t xml:space="preserve"> në Facebook apo platforma të tjera online gjatë 3 muajve të fundit.</w:t>
      </w:r>
    </w:p>
    <w:p w:rsidR="00D31006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Ne aplikuam metodologjin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analiz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rmbajtjes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kuptuar narrativ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n, grupin e shenj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struar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 dhe platform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elektronike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rdorur. Mbledhja 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nave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periudh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Qershor-Shtator 2015. Ne huazuam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rkufizimin Mc Farlane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r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far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video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dhunshme 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ekstremiste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rndan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rmbajtje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bindur dhe radikalizuar individ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ekstremiz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dhunsh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42E82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m. </w:t>
      </w:r>
    </w:p>
    <w:p w:rsidR="006D1784" w:rsidRPr="008E4345" w:rsidRDefault="00742E82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Mc Farlane (2010)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rcakton se ekstremiz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i dhunsh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m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thot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“p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rdorimi i sistemeve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komunikimit </w:t>
      </w:r>
      <w:r w:rsidRPr="00D31006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si mjet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shtyrjen dhe/ose influencimin e individ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dhe grupeve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zhvilluar, adaptuar dhe/ose avancuar sisteme besimi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shtrihen jasht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normave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pranuara nga shoq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ria, duke rezultuar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shtetjen 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rc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nimeve dhe/ose akte fizike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dhun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rhapur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sistem besimi”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2"/>
      </w:r>
      <w:r w:rsidR="006D178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694091" w:rsidRPr="008E4345" w:rsidRDefault="006D178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Kjo analiz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do t’u prezantohet pjesmarr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sve, duke ngritur disa pyetje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diskutim.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rmjet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ftuarve do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ekspert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rfaq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sues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pushtetit qendror, legjislativ, prokuroris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policis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akademis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shoq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civile, komuniteteve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besimit dhe komunitetit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rkomb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tar. </w:t>
      </w:r>
    </w:p>
    <w:p w:rsidR="00061AB4" w:rsidRPr="008E4345" w:rsidRDefault="006D178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gjitha sugjerimet do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regjistrohen dhe do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bashkangjiten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dokumentin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publikohet nga Akademia. </w:t>
      </w:r>
      <w:r w:rsidR="00061AB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Do te diskutohen disa video dhe mesazhe </w:t>
      </w:r>
      <w:r w:rsidR="00061AB4" w:rsidRPr="00D31006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online </w:t>
      </w:r>
      <w:r w:rsidR="00061AB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të ISIS për shqiptarët por dhe videot e tjera promocionale të shqiptarëve që luftojnë atje. </w:t>
      </w:r>
    </w:p>
    <w:p w:rsidR="00115E3C" w:rsidRDefault="00115E3C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694091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Të gjitha sugjerimet do të mbahen shënim dhe do t’i bashkangjiten punimit i cili më pas do të publikohet </w:t>
      </w:r>
      <w:r w:rsidRPr="00D31006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online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në faqen e ASP, si dhe do t’i paraqitet institucioneve dhe strukturave përgjegjëse për sigurinë kombëtare si Komisioni Parlamentar për Sigurinë Kombëtare, Kryeministrisë, Ministrisë së Mbrojtjes, Ministrisë së Brendshmë, Shërbimit I</w:t>
      </w:r>
      <w:r w:rsidR="006D178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format</w:t>
      </w:r>
      <w:r w:rsidR="00294D4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v Shtetëror. </w:t>
      </w:r>
    </w:p>
    <w:p w:rsidR="00061AB4" w:rsidRPr="008E4345" w:rsidRDefault="00061AB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Gjithashtu ky dokument do t’i dëërgohet edhe mbajtësve të interesit, apo atyre aktorëve të cilët kanë potencialin në territor, për të dhënë kudë</w:t>
      </w:r>
      <w:r w:rsidR="006D178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rmes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azhet më efikase.</w:t>
      </w:r>
    </w:p>
    <w:p w:rsidR="00061AB4" w:rsidRPr="008E4345" w:rsidRDefault="006D1784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Kontekst:</w:t>
      </w:r>
    </w:p>
    <w:p w:rsidR="00156842" w:rsidRPr="008E4345" w:rsidRDefault="00156842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Ekstremizmi fetar mbetet sfid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vendet e zhvilluara dhe ato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zhvillim.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rsa me fundin e Al Qaeda shum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menduam se rebelimet e ekstremizmit fetar do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margjinalizohen, ky skenar duket i pamb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shtetur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evidenca.</w:t>
      </w:r>
    </w:p>
    <w:p w:rsidR="00156842" w:rsidRPr="008E4345" w:rsidRDefault="00694091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Rasti i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quajturit Shteti Islamik dhe i Irakut dhe al-Sham (ISIS)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fakt tregon se dhe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to grupe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armatosura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zgjeruar tashm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ëçë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shtje shqet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suese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se shum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huaj vijn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nga per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ndimi dhe bashkohen me ISIS,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num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madh se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raste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tjera.</w:t>
      </w:r>
    </w:p>
    <w:p w:rsidR="00694091" w:rsidRPr="008E4345" w:rsidRDefault="00694091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Bazuar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burimet e sh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rbimeve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inteligjenc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SHBA, masa e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huaj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bashkuar me ISIS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50%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gjith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forcave (16,000 – 20,000) prej 31,000 total</w:t>
      </w:r>
      <w:r w:rsidR="00294D4D"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3"/>
      </w:r>
      <w:r w:rsidR="001B667B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. </w:t>
      </w:r>
    </w:p>
    <w:p w:rsidR="005A6578" w:rsidRPr="008E4345" w:rsidRDefault="00294D4D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vijn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nga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shum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se 80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nde,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rfshir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nde si SHBA, Mbret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 e Bashkuar, Gjermani, Franc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dhe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vogla si Shqip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ria dhe Kosova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4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. </w:t>
      </w:r>
      <w:r w:rsidR="00C972B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Numri </w:t>
      </w:r>
      <w:r w:rsidR="006B25B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shqiptar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angazhuar 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vet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-</w:t>
      </w:r>
      <w:r w:rsidR="00C972B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quajturin Shteti Islamik </w:t>
      </w:r>
      <w:r w:rsidR="006B25B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Irakut dhe Levantit (ISIS) 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dom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th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F65076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</w:t>
      </w:r>
      <w:r w:rsidR="0001798C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duke marr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01798C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parasysh numrin e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individ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cil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jan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ashkuar me k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organizat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baz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popullsis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krahasuar me vende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tjera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D13DBD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Evrop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972B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s.</w:t>
      </w:r>
      <w:r w:rsidR="00BA0AC3"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5"/>
      </w:r>
    </w:p>
    <w:p w:rsidR="00294D4D" w:rsidRPr="008E4345" w:rsidRDefault="00294D4D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lastRenderedPageBreak/>
        <w:t>Bazuar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informacionin e Kombeve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Bashkuara, rekrutuesit vin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nga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nde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nuk njiheshin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qen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si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hot spots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ekstremiz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shunsh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6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951849" w:rsidRDefault="000C108A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kontrast me Al Qaida, e cila ishte struktur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l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vizshme pa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territor fiks, hierarki, e fshehur dhe me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modus operanti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si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tar, ISIS vepron hapur, e armatosur 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me forca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rregullta dhe me sulme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orkestruara nga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“qeveri shteti”.</w:t>
      </w:r>
    </w:p>
    <w:p w:rsidR="000C108A" w:rsidRPr="008E4345" w:rsidRDefault="000C108A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Richard Nicolazzo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ren “grupe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rziera si ISIS 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shteten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mjete krahasimisht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zakonshme komunikimi (dhe tani deri diku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mistershme) ... takime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fsh</w:t>
      </w:r>
      <w:r w:rsidR="00F07C5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a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tra, mitingje, flet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palosje, </w:t>
      </w:r>
      <w:r w:rsidR="00F07C5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gazeta, radio, televizion, etj.</w:t>
      </w:r>
    </w:p>
    <w:p w:rsidR="00A33F59" w:rsidRPr="008E4345" w:rsidRDefault="00A33F59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diferenc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 grupet e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parshme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armatosura, ISIS ve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ohet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nyr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suksesshme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rdorimin e propagand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s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rekrutimin dhe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imin e mesazheve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publik.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2014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artikull i Ne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York Times hidhte drit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mbi numrin e madh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ndjek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sve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rrjet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ISIS. Numri i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rgjithsh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i ndjek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sve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itt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ishte 2 milion dhe 200 mij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vinin nga lidhja Arabe 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itter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7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A33F59" w:rsidRPr="008E4345" w:rsidRDefault="00A33F59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Nicolazzo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nvizon se “Sot interneti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platform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menj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hershme globale e propagand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ISIS,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rndar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mesazhe urrejtje dhe vrasjesh”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8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A33F59" w:rsidRPr="008E4345" w:rsidRDefault="00A33F59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Pjes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strategjis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marr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nieve me publikun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rdorimi i mesazheve video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dhunshme dhe fotografive me imazhe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nda, me 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llim radikalizimin e ndjek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sve, por gjithashtu edhe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t’u 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rheq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dhe treguar i fort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E2019B" w:rsidRPr="008E4345" w:rsidRDefault="00A33F59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Mediat globale dhe komuniteti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rkamb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rpjekur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tregojn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 err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ISIS, gjithsesi, rekrutimi i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huaj vazhdon me ritme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rritje. Af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rsisht 15,000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u reklutuan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m tre muaj. </w:t>
      </w:r>
    </w:p>
    <w:p w:rsidR="00E2019B" w:rsidRPr="008E4345" w:rsidRDefault="00E2019B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Kjo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rgjigj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paprecedent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ndaj thirrjes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grupi militant i detyrohet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rgjith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sisht efi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enc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marr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nieve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tyre me publikun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9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E2019B" w:rsidRPr="008E4345" w:rsidRDefault="00E2019B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lastRenderedPageBreak/>
        <w:t>Cil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sia e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tyre punimeve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t’u th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se ka cil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si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mir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duke pasur parasysh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rpjekjet dhe ekspertiz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 organizator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ve.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pjes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vijuese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ton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ne fokusohmi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analiz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shkurt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strategjis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marr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nieve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publik </w:t>
      </w:r>
      <w:r w:rsidRPr="008E4345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ri.</w:t>
      </w:r>
    </w:p>
    <w:p w:rsidR="00951849" w:rsidRDefault="00951849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</w:p>
    <w:p w:rsidR="00E2019B" w:rsidRPr="008E4345" w:rsidRDefault="00E2019B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Shkalla e fenomenit n</w:t>
      </w:r>
      <w:r w:rsidR="008E4345"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 xml:space="preserve"> Ballkanin Pr</w:t>
      </w:r>
      <w:r w:rsidR="008E4345"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ndimor:</w:t>
      </w:r>
    </w:p>
    <w:p w:rsidR="00E2019B" w:rsidRPr="008E4345" w:rsidRDefault="00E2019B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Ka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raf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rsisht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600 deri 700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huaj nga Ballkani Per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ndimor (Shqip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ri, Kosov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Serbi, Mal i Zi, Bosnje dhe Hercegovin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dhe Maqedoni)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cil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kan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udh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tuar nga Siria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Irak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42441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rmjet 2012 dhe 2015 (Shtuni 2015a).</w:t>
      </w:r>
    </w:p>
    <w:p w:rsidR="00C42441" w:rsidRPr="008E4345" w:rsidRDefault="00C42441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Pjesa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madhe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etnik,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cil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me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raf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rsisht 500 individ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gati 80%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luft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nga 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to zona (Shtuni 2015b).</w:t>
      </w:r>
    </w:p>
    <w:p w:rsidR="00C42441" w:rsidRPr="008E4345" w:rsidRDefault="00C42441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rkoh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edhe pse nuk ka siguri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panoram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 sakt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duke u 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shtetur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burimet publike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informacionit, numri i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nga Shqip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ria varion nga 90 deri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148.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Kosov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ky num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mund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jet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dyfish. 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shtetur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intervist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 Ministrit Kosovar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Brendshme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rin e Amerik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s, ky num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ishte 300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20 Shkurt 2015</w:t>
      </w:r>
      <w:r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10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C42441" w:rsidRPr="008E4345" w:rsidRDefault="00D02F92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Numri i individ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ve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arrestuar dhe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lidhur me grupet ekstremiste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Lindjen e Mesme 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gjithaashtu i lart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Shqip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ri dhe Kosov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.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Mars 2014, 13 individ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u arrestuan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Shqip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ri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lidhje me akuz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rekrutimin e 70 individ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ve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t’u bashkuar me Jabhat al-Nusra dhe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von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D31006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me ISIS,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9 prej tyre po gjykohen nga Gjykata e Krimeve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nda (Spahiu 2015).</w:t>
      </w:r>
    </w:p>
    <w:p w:rsidR="00D02F92" w:rsidRPr="008E4345" w:rsidRDefault="00D02F92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Kosov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ky num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r 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dhe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 madh. Nga 2013 jan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arrestuar 80 individ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me akuz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ndihm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 dhe mb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shtetjen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ISIS</w:t>
      </w:r>
      <w:r w:rsidRPr="008E4345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footnoteReference w:id="11"/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, ku 5 jan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arrestuar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11 Qershor 2015</w:t>
      </w:r>
      <w:r w:rsidRPr="008E4345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footnoteReference w:id="12"/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.</w:t>
      </w:r>
    </w:p>
    <w:p w:rsidR="00364402" w:rsidRPr="00364402" w:rsidRDefault="00D02F92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lastRenderedPageBreak/>
        <w:t>Kosova duket si vendi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 ndikuar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Balkanin Per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ndimor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k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ëçë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shtje. Krahasuar me v</w:t>
      </w:r>
      <w:r w:rsidR="00F07C5B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e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tjera 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per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ndimore, raporti i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rekrutuarve 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8 her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 lart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se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Franc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(16 luft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/100,000 banor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), q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dhe vendi nga ku rekrutohen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shum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luft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huaj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2319F9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Siri dhe Irak (Shtuni 2015b).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sq-AL"/>
        </w:rPr>
        <w:t>Analiza: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rkoh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q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ka 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analiz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rritje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marr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dh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nieve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publik </w:t>
      </w:r>
      <w:r w:rsidRPr="008E4345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sq-AL"/>
        </w:rPr>
        <w:t xml:space="preserve">online 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ISIS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nivel global, studimi yn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 pari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sa i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rket propagand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s </w:t>
      </w:r>
      <w:r w:rsidRPr="008E4345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ISIS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Shqip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ri.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Edhe pse ka disa studime mbi faktor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 nxit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bashkuar me ISIS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Shqip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rin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, ajo q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mbetet e paqart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nyrat q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rdor strategjia e komunikimit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ISIS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joshur shqiptar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t.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Ndryshe nga grupe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tjera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armatosura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parshme, ISIS ka 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nyr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ve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ant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dhe suksesshme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propagand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 online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rekrutuar dhe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uar mesazhet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publik.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Numri total i ndj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sve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itter ishte 2 milion dhe 200 mij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vinin nga liga Arabe 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itter.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ISIS ka shfryt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zuar rekrutimin dhe radikalizimin online edhe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Ballkanin Per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ndimor</w:t>
      </w:r>
      <w:r w:rsidRPr="008E4345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footnoteReference w:id="13"/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.</w:t>
      </w:r>
    </w:p>
    <w:p w:rsidR="002319F9" w:rsidRPr="008E4345" w:rsidRDefault="002319F9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seri mesazhesh video Lavd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rim Muhaxheri (nj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nga komandant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 ky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ISIS) th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rret shqiptar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 t’ju bashkuar kauz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s.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Qershor 2015,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rmjet 20 minuta video, ISIS k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rc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non “jo-besimtar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t”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Ballkanin Per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ndimor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rmjet z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rit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tre ushtar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ve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huaj ( dy shqiptar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etnik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dhe 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nga Bosnje dhe Hercegovina)</w:t>
      </w:r>
      <w:r w:rsidR="00722444" w:rsidRPr="008E4345">
        <w:rPr>
          <w:rStyle w:val="FootnoteReference"/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footnoteReference w:id="14"/>
      </w:r>
      <w:r w:rsidR="00722444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.</w:t>
      </w:r>
    </w:p>
    <w:p w:rsidR="00722444" w:rsidRPr="008E4345" w:rsidRDefault="00722444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Si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rmendet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raportet e 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parshme dhe nga analiza e shtypit shfaq se krahasuar me grupe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tjera terroriste, ISIS ka 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mjet shtes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shum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rpunuar q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nj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strategji me standarte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larta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komunikimit publik n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p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rmjet mjeteve t</w:t>
      </w:r>
      <w:r w:rsidR="008E4345"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 xml:space="preserve"> komunikimit </w:t>
      </w:r>
      <w:r w:rsidRPr="00D31006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sq-AL"/>
        </w:rPr>
        <w:t>online</w:t>
      </w:r>
      <w:r w:rsidRPr="008E4345"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  <w:t>.</w:t>
      </w:r>
    </w:p>
    <w:p w:rsidR="00951849" w:rsidRDefault="00951849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951849" w:rsidRDefault="00951849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5A6578" w:rsidRPr="008E4345" w:rsidRDefault="00722444" w:rsidP="008E43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tudiesit</w:t>
      </w:r>
      <w:r w:rsidR="00491125"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15"/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evidentojn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tre elemente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rforcojn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strategjin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komunikimit, e para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mesazhi 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bashkuar njer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zit (kjo 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reklutimin 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per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ndim), e dyta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mesazhi 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treguar tehun e thik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(p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frik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suar vendasit) dhe e treta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mesazhi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lidhur me ligjin e xh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u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ngl</w:t>
      </w:r>
      <w:r w:rsidR="004F395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 (pasi 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ndryshim nga propaganda e organizatave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tjera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konsideruara si terrori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te, ata nuk k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rkojn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justifikojn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hun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n, thjesht tregojn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forc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5A6578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n)</w:t>
      </w:r>
      <w:r w:rsidR="007655BF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5A6578" w:rsidRPr="008E4345" w:rsidRDefault="005A6578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Lidhur me elementin e fund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t, 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duhet th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se 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rezultatet n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terren i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japin ISIS nj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narrativ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thjesht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cila 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rhapet </w:t>
      </w:r>
      <w:r w:rsidR="00EF24B4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shpejt 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globalisht</w:t>
      </w:r>
      <w:r w:rsidR="003F4E5A" w:rsidRPr="008E4345">
        <w:rPr>
          <w:rStyle w:val="FootnoteReference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footnoteReference w:id="16"/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at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pj</w:t>
      </w:r>
      <w:r w:rsidR="00F65076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e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vog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l 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popullsis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q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objektiv p</w:t>
      </w:r>
      <w:r w:rsidR="0078699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3F4E5A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t’u rekrutuar.</w:t>
      </w:r>
    </w:p>
    <w:p w:rsidR="00722444" w:rsidRPr="008E4345" w:rsidRDefault="00722444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nga strategjit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ky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komunikoj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publik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rmjet njer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vet dhe z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rave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tyre. Mesazhet globale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mesazhe “zyrtare”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rguara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dy gjuh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kryesore, anglisht dhe arabisht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rsa mesazhet e shenj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struara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vende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caktuara 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rgohen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gjuh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 e tyre komb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tare.</w:t>
      </w:r>
    </w:p>
    <w:p w:rsidR="00AF4107" w:rsidRPr="008E4345" w:rsidRDefault="00AF4107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tjet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r strategji 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komunikimi “informal” ku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rfaq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sues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komunikojn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jo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tij, por duke treguar eksperineca</w:t>
      </w:r>
      <w:r w:rsidR="004021F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personale (mesazhe individuale)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AF4107" w:rsidRPr="008E4345" w:rsidRDefault="00AF4107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Mjeti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rdorur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rrjetet sociale (Facebook,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itter, Instagram).</w:t>
      </w:r>
    </w:p>
    <w:p w:rsidR="00AF4107" w:rsidRPr="008E4345" w:rsidRDefault="00AF4107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Sqip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 Facebook duket si media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rdorur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komunikime. Nga sa 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rehet,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jan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nd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grupet m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shenj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struara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rekrutim nga ISIS, duke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rdorur forma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komunikimit si mesazhe video dhe mesazhe specifike vet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t, ose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raste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tjera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“Musluman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e Balkanit Per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ndimor”.</w:t>
      </w:r>
    </w:p>
    <w:p w:rsidR="00AF4107" w:rsidRPr="008E4345" w:rsidRDefault="00AF4107" w:rsidP="008E4345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ISIS ka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rdorur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gjitha strategjit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 sip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rmendura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komunikimit 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rhequr dhe radikalizuar shqiptar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n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Shqp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 dhe Kosov</w:t>
      </w:r>
      <w:r w:rsidR="008E4345"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8E434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951849" w:rsidRDefault="00951849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</w:p>
    <w:p w:rsidR="00AF4107" w:rsidRPr="008E4345" w:rsidRDefault="00AF4107" w:rsidP="008E4345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8E434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Sugjerime:</w:t>
      </w:r>
    </w:p>
    <w:p w:rsidR="00AF4107" w:rsidRDefault="00AF4107" w:rsidP="0035050A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Politikat p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pengimin e strategjive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rekrutmit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ISIS 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Shqip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 duhet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konsiderojn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nj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kund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r-narrativ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dhe jo vet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politika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ashpra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burgosjes dhe luftrave </w:t>
      </w:r>
      <w:r w:rsidRPr="00F41C6F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rmjet shteteve dhe individ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radikal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(mbyllja e adresave </w:t>
      </w:r>
      <w:r w:rsidR="00D31006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web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ekstremistive).</w:t>
      </w:r>
    </w:p>
    <w:p w:rsidR="00F41C6F" w:rsidRPr="00F41C6F" w:rsidRDefault="00F41C6F" w:rsidP="0035050A">
      <w:pPr>
        <w:pStyle w:val="ListParagraph"/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AF4107" w:rsidRDefault="004D0B32" w:rsidP="0035050A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P</w:t>
      </w:r>
      <w:r w:rsidR="0055588D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rballja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="00AF4107" w:rsidRPr="00F41C6F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me propagand</w:t>
      </w:r>
      <w:r w:rsidR="0055588D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n e ISIS 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duket sikur ka 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shtuar, pasi sa m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shum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adresa 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web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apo faqe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individ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ve radikal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mbyllen nga agjensit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ligj-zbatuese, aq m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shum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hapen, akoma edhe m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AF4107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sofistikuara.</w:t>
      </w:r>
    </w:p>
    <w:p w:rsidR="00F41C6F" w:rsidRPr="00F41C6F" w:rsidRDefault="00F41C6F" w:rsidP="0035050A">
      <w:pPr>
        <w:pStyle w:val="ListParagraph"/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F41C6F" w:rsidRDefault="00AF4107" w:rsidP="0035050A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vend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harxhimit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burimeve 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mjetet </w:t>
      </w:r>
      <w:r w:rsidRPr="00F41C6F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, qeverit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duhet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konsiderojn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faktor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 </w:t>
      </w:r>
      <w:r w:rsidRPr="00F41C6F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offline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q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shtyjn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individ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p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kontaktuar dhe ko</w:t>
      </w:r>
      <w:bookmarkStart w:id="0" w:name="_GoBack"/>
      <w:bookmarkEnd w:id="0"/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munikuar me ISIS.</w:t>
      </w:r>
    </w:p>
    <w:p w:rsidR="00F41C6F" w:rsidRPr="00F41C6F" w:rsidRDefault="00F41C6F" w:rsidP="0035050A">
      <w:pPr>
        <w:pStyle w:val="ListParagraph"/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AF4107" w:rsidRDefault="00AF4107" w:rsidP="0035050A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Fokusi duhet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orientohet 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fakto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 social dhe m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ny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rat p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integruar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individ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t e radikalizuar </w:t>
      </w:r>
      <w:r w:rsidR="00C26BC5" w:rsidRPr="00F41C6F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online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n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shoq</w:t>
      </w:r>
      <w:r w:rsidR="008E434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ri.</w:t>
      </w:r>
    </w:p>
    <w:p w:rsidR="00F41C6F" w:rsidRPr="00F41C6F" w:rsidRDefault="00F41C6F" w:rsidP="0035050A">
      <w:pPr>
        <w:pStyle w:val="ListParagraph"/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C26BC5" w:rsidRDefault="008E4345" w:rsidP="0035050A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Çë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shtja e ISIS ka treguar gjithashtu se rekrutimi nuk 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sht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vet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m individual por mbart edhe lidhje komunitare. Shum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individ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jan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bashkuar me ISIS n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grupe shok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sh apo familjesh dhe duhen strategji qeveritare p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r t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="002717AD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trajtuar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k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t</w:t>
      </w:r>
      <w:r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 xml:space="preserve"> </w:t>
      </w:r>
      <w:r w:rsidR="002717AD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fenomen</w:t>
      </w:r>
      <w:r w:rsidR="00C26BC5" w:rsidRPr="00F41C6F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.</w:t>
      </w:r>
    </w:p>
    <w:p w:rsidR="0035050A" w:rsidRPr="0035050A" w:rsidRDefault="0035050A" w:rsidP="0035050A">
      <w:pPr>
        <w:pStyle w:val="ListParagraph"/>
        <w:spacing w:line="276" w:lineRule="auto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35050A" w:rsidRDefault="0035050A" w:rsidP="0035050A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35050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Nxitja e dhunës dhe urrejtjes online me baze fetare është problematike dhe në besimet e tjera (“katolike” dhe “ortodokse”)</w:t>
      </w:r>
    </w:p>
    <w:p w:rsidR="0035050A" w:rsidRPr="0035050A" w:rsidRDefault="0035050A" w:rsidP="0035050A">
      <w:pPr>
        <w:pStyle w:val="ListParagrap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35050A" w:rsidRPr="00F41C6F" w:rsidRDefault="0035050A" w:rsidP="0035050A">
      <w:pPr>
        <w:pStyle w:val="ListParagraph"/>
        <w:spacing w:line="276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</w:p>
    <w:p w:rsidR="009F5CFC" w:rsidRPr="00BE0B72" w:rsidRDefault="00BE0B72" w:rsidP="009F5CFC">
      <w:pPr>
        <w:spacing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 w:rsidRPr="00BE0B7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______________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___________</w:t>
      </w:r>
    </w:p>
    <w:p w:rsidR="009F5CFC" w:rsidRPr="009F5CFC" w:rsidRDefault="009F5CFC" w:rsidP="009F5CFC">
      <w:pPr>
        <w:spacing w:line="36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</w:pPr>
      <w:r w:rsidRPr="009F5CF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Tiran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, m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sq-AL"/>
        </w:rPr>
        <w:t xml:space="preserve"> 13.11.2015</w:t>
      </w:r>
    </w:p>
    <w:p w:rsidR="009F5CFC" w:rsidRPr="00E15B08" w:rsidRDefault="00F07C5B" w:rsidP="00E15B08">
      <w:pPr>
        <w:spacing w:line="360" w:lineRule="auto"/>
        <w:jc w:val="center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_</w:t>
      </w:r>
      <w:r w:rsidR="00BE0B72" w:rsidRPr="00BE0B7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_____________</w:t>
      </w:r>
      <w:r w:rsidR="00BE0B7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sq-AL"/>
        </w:rPr>
        <w:t>___________</w:t>
      </w:r>
    </w:p>
    <w:p w:rsidR="009F5CFC" w:rsidRPr="0009682F" w:rsidRDefault="009F5CFC" w:rsidP="008E4345">
      <w:pPr>
        <w:spacing w:line="360" w:lineRule="auto"/>
        <w:jc w:val="both"/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</w:pP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Ky dokument u prodhua si pjesë e inisiativave publike t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 pjes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marr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sve t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 “Shkollës Shqiptare të Studimeve Politike” dhe u mb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shtet nga Akademia e Studimeve Politike. N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p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="00BE0B72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rmjet angazhimit 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n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 xml:space="preserve"> k</w:t>
      </w:r>
      <w:r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ë</w:t>
      </w:r>
      <w:r w:rsidRPr="009F5CFC">
        <w:rPr>
          <w:rFonts w:ascii="Times New Roman" w:hAnsi="Times New Roman" w:cs="Times New Roman"/>
          <w:bCs/>
          <w:i/>
          <w:color w:val="222222"/>
          <w:sz w:val="24"/>
          <w:szCs w:val="24"/>
          <w:shd w:val="clear" w:color="auto" w:fill="FFFFFF"/>
          <w:lang w:val="sq-AL"/>
        </w:rPr>
        <w:t>to inisiativa, synohet që objektivat e reformave të rëndësishme në vend të transmetohen tek publiku i gjerë dhe në këtë mënyrë, të sigurohet ndërgjegjësimi i duhur për rolin e gjithësecilit prej aktorëve dhe vetë publikut në zbatimin e këtyre detyrimeve dhe standardeve.</w:t>
      </w:r>
    </w:p>
    <w:sectPr w:rsidR="009F5CFC" w:rsidRPr="0009682F" w:rsidSect="00431CFE">
      <w:headerReference w:type="default" r:id="rId9"/>
      <w:footerReference w:type="default" r:id="rId10"/>
      <w:pgSz w:w="12240" w:h="15840"/>
      <w:pgMar w:top="495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04A" w:rsidRDefault="003A504A" w:rsidP="00A42B2B">
      <w:pPr>
        <w:spacing w:after="0" w:line="240" w:lineRule="auto"/>
      </w:pPr>
      <w:r>
        <w:separator/>
      </w:r>
    </w:p>
  </w:endnote>
  <w:endnote w:type="continuationSeparator" w:id="1">
    <w:p w:rsidR="003A504A" w:rsidRDefault="003A504A" w:rsidP="00A42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44535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A0AC3" w:rsidRDefault="005557E2">
        <w:pPr>
          <w:pStyle w:val="Footer"/>
          <w:jc w:val="right"/>
        </w:pPr>
        <w:r>
          <w:fldChar w:fldCharType="begin"/>
        </w:r>
        <w:r w:rsidR="00BA0AC3">
          <w:instrText xml:space="preserve"> PAGE   \* MERGEFORMAT </w:instrText>
        </w:r>
        <w:r>
          <w:fldChar w:fldCharType="separate"/>
        </w:r>
        <w:r w:rsidR="00AD3E3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A0AC3" w:rsidRDefault="00BA0A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04A" w:rsidRDefault="003A504A" w:rsidP="00A42B2B">
      <w:pPr>
        <w:spacing w:after="0" w:line="240" w:lineRule="auto"/>
      </w:pPr>
      <w:r>
        <w:separator/>
      </w:r>
    </w:p>
  </w:footnote>
  <w:footnote w:type="continuationSeparator" w:id="1">
    <w:p w:rsidR="003A504A" w:rsidRDefault="003A504A" w:rsidP="00A42B2B">
      <w:pPr>
        <w:spacing w:after="0" w:line="240" w:lineRule="auto"/>
      </w:pPr>
      <w:r>
        <w:continuationSeparator/>
      </w:r>
    </w:p>
  </w:footnote>
  <w:footnote w:id="2">
    <w:p w:rsidR="00742E82" w:rsidRPr="00742E82" w:rsidRDefault="00742E82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742E82">
        <w:t>Mc Farlane B (2010) “Online Violent Radicalisation (OVeR): Challenges facing La</w:t>
      </w:r>
      <w:r w:rsidR="008E4345">
        <w:t>w</w:t>
      </w:r>
      <w:r w:rsidRPr="00742E82">
        <w:t xml:space="preserve"> Enforcement Agencies and Policy Stakeholders” Global Terrorism Research Centre and Politics, Department Monash University, a</w:t>
      </w:r>
      <w:r w:rsidR="008E4345">
        <w:t>cc</w:t>
      </w:r>
      <w:r w:rsidRPr="00742E82">
        <w:t>essed at: http://artsonline.monash.edu.au/radicalisation/files/2013/03/conference-2010-online-violent-radicalisation-bm.pdf, on 11/10/2015.</w:t>
      </w:r>
    </w:p>
  </w:footnote>
  <w:footnote w:id="3">
    <w:p w:rsidR="00294D4D" w:rsidRPr="00294D4D" w:rsidRDefault="00294D4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294D4D">
        <w:t>http://</w:t>
      </w:r>
      <w:r w:rsidR="008E4345">
        <w:t>www</w:t>
      </w:r>
      <w:r w:rsidRPr="00294D4D">
        <w:t>.od</w:t>
      </w:r>
      <w:r w:rsidR="008E4345">
        <w:t>w</w:t>
      </w:r>
      <w:r w:rsidRPr="00294D4D">
        <w:t>yerpr.com/story/public/4155/2015-03-03/confronting-isis-ultimate-pr-challenge.html</w:t>
      </w:r>
    </w:p>
  </w:footnote>
  <w:footnote w:id="4">
    <w:p w:rsidR="00294D4D" w:rsidRPr="00294D4D" w:rsidRDefault="00294D4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294D4D">
        <w:t>http://</w:t>
      </w:r>
      <w:r w:rsidR="008E4345">
        <w:t>www</w:t>
      </w:r>
      <w:r w:rsidRPr="00294D4D">
        <w:t>.theguardian.com/</w:t>
      </w:r>
      <w:r w:rsidR="008E4345">
        <w:t>w</w:t>
      </w:r>
      <w:r w:rsidRPr="00294D4D">
        <w:t>orld/2014/oct/30/foreign-jihadist-iraq-syria-unprecedented-un-isis</w:t>
      </w:r>
    </w:p>
  </w:footnote>
  <w:footnote w:id="5">
    <w:p w:rsidR="00BA0AC3" w:rsidRPr="00BA0AC3" w:rsidRDefault="00BA0AC3">
      <w:pPr>
        <w:pStyle w:val="FootnoteText"/>
      </w:pPr>
      <w:r>
        <w:rPr>
          <w:rStyle w:val="FootnoteReference"/>
        </w:rPr>
        <w:footnoteRef/>
      </w:r>
      <w:r w:rsidRPr="00413321">
        <w:t>Louisa Loveluck</w:t>
      </w:r>
      <w:r>
        <w:t xml:space="preserve"> “</w:t>
      </w:r>
      <w:r w:rsidR="008E4345">
        <w:t>w</w:t>
      </w:r>
      <w:r w:rsidRPr="00A42B2B">
        <w:t>here do its fighters come from?</w:t>
      </w:r>
      <w:r>
        <w:t>”,</w:t>
      </w:r>
      <w:r w:rsidRPr="00A42B2B">
        <w:t xml:space="preserve"> Telegraph</w:t>
      </w:r>
      <w:r>
        <w:t xml:space="preserve">, 8 Qershor 2015, e aksesuarnga: </w:t>
      </w:r>
      <w:hyperlink r:id="rId1" w:history="1">
        <w:r w:rsidR="008E4345" w:rsidRPr="00B43B30">
          <w:rPr>
            <w:rStyle w:val="Hyperlink"/>
          </w:rPr>
          <w:t>http://www.telegraph.co.uk/news/worldneës/islamic-state/11660487/Islamic-State-one-year-on-Where-do-its-fighters-come-from.html</w:t>
        </w:r>
      </w:hyperlink>
    </w:p>
  </w:footnote>
  <w:footnote w:id="6">
    <w:p w:rsidR="00294D4D" w:rsidRPr="00294D4D" w:rsidRDefault="00294D4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294D4D">
        <w:t>http://</w:t>
      </w:r>
      <w:r w:rsidR="008E4345">
        <w:t>www</w:t>
      </w:r>
      <w:r w:rsidRPr="00294D4D">
        <w:t>.theguardian.com/</w:t>
      </w:r>
      <w:r w:rsidR="008E4345">
        <w:t>w</w:t>
      </w:r>
      <w:r w:rsidRPr="00294D4D">
        <w:t>orld/2014/oct/30/foreign-jihadist-iraq-syria-unprecedented-un-isis</w:t>
      </w:r>
    </w:p>
  </w:footnote>
  <w:footnote w:id="7">
    <w:p w:rsidR="00A33F59" w:rsidRPr="00A33F59" w:rsidRDefault="00A33F5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A33F59">
        <w:t>http://</w:t>
      </w:r>
      <w:r w:rsidR="008E4345">
        <w:t>www</w:t>
      </w:r>
      <w:r w:rsidRPr="00A33F59">
        <w:t>.nytimes.com/2014/09/27/</w:t>
      </w:r>
      <w:r w:rsidR="008E4345">
        <w:t>w</w:t>
      </w:r>
      <w:r w:rsidRPr="00A33F59">
        <w:t>orld/middleeast/us-vividly-rebuts-isis-propaganda-on-arab-social-media.html?_r=0</w:t>
      </w:r>
    </w:p>
  </w:footnote>
  <w:footnote w:id="8">
    <w:p w:rsidR="00A33F59" w:rsidRPr="00A33F59" w:rsidRDefault="00A33F5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A33F59">
        <w:t>http://</w:t>
      </w:r>
      <w:r w:rsidR="008E4345">
        <w:t>www</w:t>
      </w:r>
      <w:r w:rsidRPr="00A33F59">
        <w:t>.od</w:t>
      </w:r>
      <w:r w:rsidR="008E4345">
        <w:t>w</w:t>
      </w:r>
      <w:r w:rsidRPr="00A33F59">
        <w:t>yerpr.com/story/public/4155/2015-03-03/confronting-isis-ultimate-pr-challenge.html</w:t>
      </w:r>
    </w:p>
  </w:footnote>
  <w:footnote w:id="9">
    <w:p w:rsidR="00E2019B" w:rsidRPr="00E2019B" w:rsidRDefault="00E2019B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E2019B">
        <w:t>https://</w:t>
      </w:r>
      <w:r w:rsidR="008E4345">
        <w:t>www</w:t>
      </w:r>
      <w:r w:rsidRPr="00E2019B">
        <w:t>.bellingcat.com/ne</w:t>
      </w:r>
      <w:r w:rsidR="008E4345">
        <w:t>ë</w:t>
      </w:r>
      <w:r w:rsidRPr="00E2019B">
        <w:t>s/mena/2015/02/11/ho</w:t>
      </w:r>
      <w:r w:rsidR="008E4345">
        <w:t>w</w:t>
      </w:r>
      <w:r w:rsidRPr="00E2019B">
        <w:t>-the-islamic-states-massive-pr-campaign-single-handedly-secured-its-rise/</w:t>
      </w:r>
    </w:p>
  </w:footnote>
  <w:footnote w:id="10">
    <w:p w:rsidR="00C42441" w:rsidRPr="00C42441" w:rsidRDefault="00C42441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C42441">
        <w:t>Intervie</w:t>
      </w:r>
      <w:r w:rsidR="008E4345">
        <w:t>ww</w:t>
      </w:r>
      <w:r w:rsidRPr="00C42441">
        <w:t>ith SkenderHyseni, Kosovo’s Minister of Internal Affairs (Intervistë me SkenderHysenin, MinistrëriBrendshëmiKosovës). Voice of America (Albania), 20 February 2015. Available at: https://</w:t>
      </w:r>
      <w:r w:rsidR="008E4345">
        <w:t>www</w:t>
      </w:r>
      <w:r w:rsidRPr="00C42441">
        <w:t>.youtube.com/</w:t>
      </w:r>
      <w:r w:rsidR="008E4345">
        <w:t>w</w:t>
      </w:r>
      <w:r w:rsidRPr="00C42441">
        <w:t>atch?v=gQiPUL9pJTk</w:t>
      </w:r>
    </w:p>
  </w:footnote>
  <w:footnote w:id="11">
    <w:p w:rsidR="00D02F92" w:rsidRPr="00D02F92" w:rsidRDefault="00D02F92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D02F92">
        <w:t>Report inquiring into the causes and consequences of Kosovo citizens’ involvement as foreign fighters in Syria and Iraq, Kosovar Center for Security Studies, 14 April 2015, http://</w:t>
      </w:r>
      <w:r w:rsidR="008E4345">
        <w:t>www</w:t>
      </w:r>
      <w:r w:rsidRPr="00D02F92">
        <w:t>.qkss.org/en/O</w:t>
      </w:r>
      <w:r w:rsidR="008E4345">
        <w:t>cc</w:t>
      </w:r>
      <w:r w:rsidRPr="00D02F92">
        <w:t>asional-Papers/Report-inquiring-into-the-causes-and-consequences-of-Kosovo-citizens-involvement-as-foreign-fighters-in-Syria-and-Iraq-408</w:t>
      </w:r>
    </w:p>
  </w:footnote>
  <w:footnote w:id="12">
    <w:p w:rsidR="00D02F92" w:rsidRPr="00D02F92" w:rsidRDefault="00D02F92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D02F92">
        <w:t xml:space="preserve">The Guardian “Kosovo cuts Pristina </w:t>
      </w:r>
      <w:r w:rsidR="008E4345">
        <w:t>w</w:t>
      </w:r>
      <w:r w:rsidRPr="00D02F92">
        <w:t>ater supply over alleged ISIS plot to poison reservoir”, The Guardian, Agency in Kosovo, 11 July 2015. Available at: http://</w:t>
      </w:r>
      <w:r w:rsidR="008E4345">
        <w:t>www</w:t>
      </w:r>
      <w:r w:rsidRPr="00D02F92">
        <w:t>.theguardian.com/</w:t>
      </w:r>
      <w:r w:rsidR="008E4345">
        <w:t>w</w:t>
      </w:r>
      <w:r w:rsidRPr="00D02F92">
        <w:t>orld/2015/jul/11/kosovo-cuts-pristina-</w:t>
      </w:r>
      <w:r w:rsidR="008E4345">
        <w:t>w</w:t>
      </w:r>
      <w:r w:rsidRPr="00D02F92">
        <w:t>ater-supply-over-alleged-isis-plot-to-poison-reservoir</w:t>
      </w:r>
    </w:p>
  </w:footnote>
  <w:footnote w:id="13">
    <w:p w:rsidR="002319F9" w:rsidRPr="002319F9" w:rsidRDefault="002319F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2319F9">
        <w:t>Meek, G. J. “ISIS aims ne</w:t>
      </w:r>
      <w:r w:rsidR="008E4345">
        <w:t xml:space="preserve">w </w:t>
      </w:r>
      <w:r w:rsidRPr="002319F9">
        <w:t>recruitment video at Balkan Muslims” ABC Ne</w:t>
      </w:r>
      <w:r w:rsidR="008E4345">
        <w:t>w</w:t>
      </w:r>
      <w:r w:rsidRPr="002319F9">
        <w:t>s, 5 June 2015. Available at: http://abcne</w:t>
      </w:r>
      <w:r w:rsidR="008E4345">
        <w:t>w</w:t>
      </w:r>
      <w:r w:rsidRPr="002319F9">
        <w:t>s.go.com/International/isis-aims-recruitment-video-balkan-muslims/story?id=31554167</w:t>
      </w:r>
    </w:p>
  </w:footnote>
  <w:footnote w:id="14">
    <w:p w:rsidR="00722444" w:rsidRPr="00722444" w:rsidRDefault="00722444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722444">
        <w:t>Plesch, V. “Kosovo to stem flo</w:t>
      </w:r>
      <w:r w:rsidR="008E4345">
        <w:t>w</w:t>
      </w:r>
      <w:r w:rsidRPr="00722444">
        <w:t xml:space="preserve"> of ISIL recruits” Aljazeera America, 23 September 2014. Available at: http://america.aljazeera.com/articles/2014/9/23/kosovo-tries-to-stemflo</w:t>
      </w:r>
      <w:r w:rsidR="008E4345">
        <w:t>w</w:t>
      </w:r>
      <w:r w:rsidRPr="00722444">
        <w:t>ofisilrecruits.html</w:t>
      </w:r>
    </w:p>
  </w:footnote>
  <w:footnote w:id="15">
    <w:p w:rsidR="00F65076" w:rsidRPr="00491125" w:rsidRDefault="00F6507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="00413321" w:rsidRPr="00413321">
        <w:t>Christoph Reuter</w:t>
      </w:r>
      <w:r w:rsidR="00413321">
        <w:t>, “</w:t>
      </w:r>
      <w:r w:rsidRPr="00491125">
        <w:t>The Professional PR Strategies of ISIS in Syria and Iraq</w:t>
      </w:r>
      <w:r w:rsidR="00413321">
        <w:t>”,</w:t>
      </w:r>
      <w:r w:rsidRPr="00491125">
        <w:t xml:space="preserve"> SPIEGEL ONLINE</w:t>
      </w:r>
      <w:r w:rsidR="00413321">
        <w:t xml:space="preserve">, 8 Tetor 2014, e aksesuarnga: </w:t>
      </w:r>
      <w:hyperlink r:id="rId2" w:history="1">
        <w:r w:rsidR="008E4345" w:rsidRPr="00B43B30">
          <w:rPr>
            <w:rStyle w:val="Hyperlink"/>
          </w:rPr>
          <w:t>http://www.spiegel.de/international/world/the-professional-pr-strategies-of-isis-in-syria-and-iraq-a-995611.html</w:t>
        </w:r>
      </w:hyperlink>
    </w:p>
  </w:footnote>
  <w:footnote w:id="16">
    <w:p w:rsidR="00F65076" w:rsidRPr="003F4E5A" w:rsidRDefault="00F6507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="00413321">
        <w:t>Darren Katz, “</w:t>
      </w:r>
      <w:r w:rsidRPr="003F4E5A">
        <w:t>Ho</w:t>
      </w:r>
      <w:r w:rsidR="008E4345">
        <w:t>w</w:t>
      </w:r>
      <w:r w:rsidRPr="003F4E5A">
        <w:t xml:space="preserve"> to Defeat IS</w:t>
      </w:r>
      <w:r w:rsidR="00413321">
        <w:t xml:space="preserve">IS in the Public Relations </w:t>
      </w:r>
      <w:r w:rsidR="008E4345">
        <w:t>W</w:t>
      </w:r>
      <w:r w:rsidR="00413321">
        <w:t>ar”,</w:t>
      </w:r>
      <w:r w:rsidRPr="003F4E5A">
        <w:t xml:space="preserve"> The Juice from kglobal</w:t>
      </w:r>
      <w:r w:rsidR="00413321">
        <w:t xml:space="preserve">, 5 Mars 2015, e aksesuarnga: </w:t>
      </w:r>
      <w:hyperlink r:id="rId3" w:history="1">
        <w:r w:rsidR="008E4345" w:rsidRPr="00B43B30">
          <w:rPr>
            <w:rStyle w:val="Hyperlink"/>
          </w:rPr>
          <w:t>http://kglobal.com/blog/how-to-defeat-isis-in-the-public-relations-war</w:t>
        </w:r>
      </w:hyperlink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/>
        <w:insideV w:val="single" w:sz="18" w:space="0" w:color="808080"/>
      </w:tblBorders>
      <w:tblLayout w:type="fixed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7299"/>
      <w:gridCol w:w="2291"/>
    </w:tblGrid>
    <w:tr w:rsidR="00431CFE" w:rsidTr="00F07C5B">
      <w:trPr>
        <w:trHeight w:val="1188"/>
      </w:trPr>
      <w:tc>
        <w:tcPr>
          <w:tcW w:w="7497" w:type="dxa"/>
        </w:tcPr>
        <w:p w:rsidR="00431CFE" w:rsidRDefault="00431CFE" w:rsidP="00431CFE">
          <w:pPr>
            <w:pStyle w:val="Header"/>
            <w:rPr>
              <w:rFonts w:ascii="Arial" w:hAnsi="Arial" w:cs="Arial"/>
              <w:color w:val="808080"/>
              <w:sz w:val="20"/>
              <w:szCs w:val="20"/>
              <w:lang w:val="it-IT"/>
            </w:rPr>
          </w:pPr>
        </w:p>
        <w:p w:rsidR="00431CFE" w:rsidRPr="00F07C5B" w:rsidRDefault="00431CFE" w:rsidP="00F07C5B">
          <w:pPr>
            <w:pStyle w:val="Header"/>
            <w:rPr>
              <w:rFonts w:ascii="Arial" w:hAnsi="Arial" w:cs="Arial"/>
              <w:color w:val="808080"/>
              <w:sz w:val="20"/>
              <w:szCs w:val="20"/>
              <w:lang w:val="it-IT"/>
            </w:rPr>
          </w:pPr>
          <w:r>
            <w:rPr>
              <w:rFonts w:ascii="Arial" w:hAnsi="Arial" w:cs="Arial"/>
              <w:color w:val="808080"/>
              <w:sz w:val="20"/>
              <w:szCs w:val="20"/>
              <w:lang w:val="it-IT"/>
            </w:rPr>
            <w:t>Adresa</w:t>
          </w:r>
          <w:r w:rsidRPr="005A778E">
            <w:rPr>
              <w:rFonts w:ascii="Arial" w:hAnsi="Arial" w:cs="Arial"/>
              <w:color w:val="808080"/>
              <w:sz w:val="20"/>
              <w:szCs w:val="20"/>
              <w:lang w:val="it-IT"/>
            </w:rPr>
            <w:t xml:space="preserve">: </w:t>
          </w:r>
          <w:r>
            <w:rPr>
              <w:rFonts w:ascii="Arial" w:hAnsi="Arial" w:cs="Arial"/>
              <w:color w:val="808080"/>
              <w:sz w:val="20"/>
              <w:szCs w:val="20"/>
              <w:lang w:val="it-IT"/>
            </w:rPr>
            <w:t xml:space="preserve">Qendra Kotoni, </w:t>
          </w:r>
          <w:r w:rsidRPr="005A778E">
            <w:rPr>
              <w:rFonts w:ascii="Arial" w:hAnsi="Arial" w:cs="Arial"/>
              <w:color w:val="808080"/>
              <w:sz w:val="20"/>
              <w:szCs w:val="20"/>
              <w:lang w:val="it-IT"/>
            </w:rPr>
            <w:t xml:space="preserve">Rr.Donika Kastrioti, Nr.3, Kati 4, </w:t>
          </w:r>
          <w:r w:rsidR="00D5376B">
            <w:rPr>
              <w:rFonts w:ascii="Arial" w:hAnsi="Arial" w:cs="Arial"/>
              <w:color w:val="808080"/>
              <w:sz w:val="20"/>
              <w:szCs w:val="20"/>
              <w:lang w:val="it-IT"/>
            </w:rPr>
            <w:t xml:space="preserve">Zyra 2, </w:t>
          </w:r>
          <w:r>
            <w:rPr>
              <w:rFonts w:ascii="Arial" w:hAnsi="Arial" w:cs="Arial"/>
              <w:color w:val="808080"/>
              <w:sz w:val="20"/>
              <w:szCs w:val="20"/>
              <w:lang w:val="it-IT"/>
            </w:rPr>
            <w:t>Tirane</w:t>
          </w:r>
          <w:r w:rsidR="00F07C5B">
            <w:rPr>
              <w:rFonts w:ascii="Arial" w:hAnsi="Arial" w:cs="Arial"/>
              <w:noProof/>
              <w:color w:val="808080"/>
              <w:sz w:val="20"/>
              <w:szCs w:val="20"/>
              <w:lang w:val="en-US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-1642110</wp:posOffset>
                </wp:positionH>
                <wp:positionV relativeFrom="paragraph">
                  <wp:posOffset>-436245</wp:posOffset>
                </wp:positionV>
                <wp:extent cx="1497965" cy="685800"/>
                <wp:effectExtent l="19050" t="0" r="6985" b="0"/>
                <wp:wrapThrough wrapText="bothSides">
                  <wp:wrapPolygon edited="0">
                    <wp:start x="-275" y="0"/>
                    <wp:lineTo x="-275" y="21000"/>
                    <wp:lineTo x="21701" y="21000"/>
                    <wp:lineTo x="21701" y="0"/>
                    <wp:lineTo x="-275" y="0"/>
                  </wp:wrapPolygon>
                </wp:wrapThrough>
                <wp:docPr id="5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7965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F07C5B">
            <w:rPr>
              <w:rFonts w:ascii="Arial" w:hAnsi="Arial" w:cs="Arial"/>
              <w:color w:val="808080"/>
              <w:sz w:val="20"/>
              <w:szCs w:val="20"/>
              <w:lang w:val="it-IT"/>
            </w:rPr>
            <w:t xml:space="preserve">  </w:t>
          </w:r>
          <w:r>
            <w:rPr>
              <w:rFonts w:ascii="Arial" w:hAnsi="Arial" w:cs="Arial"/>
              <w:color w:val="808080"/>
              <w:sz w:val="20"/>
              <w:szCs w:val="20"/>
            </w:rPr>
            <w:t>Tel: +355 4</w:t>
          </w:r>
          <w:r w:rsidRPr="005A778E">
            <w:rPr>
              <w:rFonts w:ascii="Arial" w:hAnsi="Arial" w:cs="Arial"/>
              <w:color w:val="808080"/>
              <w:sz w:val="20"/>
              <w:szCs w:val="20"/>
            </w:rPr>
            <w:t xml:space="preserve">2272173, 44504788, </w:t>
          </w:r>
          <w:r w:rsidR="00D5376B">
            <w:rPr>
              <w:rFonts w:ascii="Arial" w:hAnsi="Arial" w:cs="Arial"/>
              <w:color w:val="808080"/>
              <w:sz w:val="20"/>
              <w:szCs w:val="20"/>
            </w:rPr>
            <w:t>e</w:t>
          </w:r>
          <w:r>
            <w:rPr>
              <w:rFonts w:ascii="Arial" w:hAnsi="Arial" w:cs="Arial"/>
              <w:color w:val="808080"/>
              <w:sz w:val="20"/>
              <w:szCs w:val="20"/>
            </w:rPr>
            <w:t xml:space="preserve">mail: </w:t>
          </w:r>
          <w:hyperlink r:id="rId2" w:history="1">
            <w:r w:rsidRPr="00431CFE">
              <w:rPr>
                <w:rStyle w:val="Hyperlink"/>
                <w:rFonts w:ascii="Arial" w:hAnsi="Arial" w:cs="Arial"/>
                <w:color w:val="808080" w:themeColor="background1" w:themeShade="80"/>
                <w:sz w:val="20"/>
                <w:szCs w:val="20"/>
                <w:u w:val="none"/>
              </w:rPr>
              <w:t>info@asp.al</w:t>
            </w:r>
          </w:hyperlink>
          <w:r>
            <w:rPr>
              <w:rFonts w:ascii="Arial" w:hAnsi="Arial" w:cs="Arial"/>
              <w:color w:val="808080"/>
              <w:sz w:val="20"/>
              <w:szCs w:val="20"/>
            </w:rPr>
            <w:t xml:space="preserve">  web: www.asp.al</w:t>
          </w:r>
        </w:p>
      </w:tc>
      <w:tc>
        <w:tcPr>
          <w:tcW w:w="2348" w:type="dxa"/>
        </w:tcPr>
        <w:p w:rsidR="00431CFE" w:rsidRPr="00F332D8" w:rsidRDefault="00431CFE" w:rsidP="00F332D8">
          <w:pPr>
            <w:pStyle w:val="Header"/>
            <w:spacing w:line="276" w:lineRule="auto"/>
            <w:rPr>
              <w:rFonts w:ascii="Tahoma" w:hAnsi="Tahoma" w:cs="Tahoma"/>
              <w:b/>
              <w:bCs/>
              <w:lang w:val="en-US"/>
            </w:rPr>
          </w:pPr>
          <w:r w:rsidRPr="00F332D8">
            <w:rPr>
              <w:rFonts w:ascii="Tahoma" w:hAnsi="Tahoma" w:cs="Tahoma"/>
              <w:lang w:val="en-US"/>
            </w:rPr>
            <w:t>Inisiativat publike të pjesëmarrësve të Shkollës Shqiptare të Studimeve Politike</w:t>
          </w:r>
        </w:p>
      </w:tc>
    </w:tr>
  </w:tbl>
  <w:p w:rsidR="00431CFE" w:rsidRDefault="00431CFE" w:rsidP="00F07C5B">
    <w:pPr>
      <w:pStyle w:val="Header"/>
      <w:jc w:val="right"/>
    </w:pPr>
    <w:r w:rsidRPr="00B309A9">
      <w:rPr>
        <w:rFonts w:ascii="Tahoma" w:hAnsi="Tahoma" w:cs="Tahoma"/>
        <w:b/>
        <w:bCs/>
        <w:i/>
        <w:color w:val="993300"/>
        <w:sz w:val="20"/>
        <w:szCs w:val="20"/>
      </w:rPr>
      <w:t>train the new generation of leaders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E7632"/>
    <w:multiLevelType w:val="hybridMultilevel"/>
    <w:tmpl w:val="677C7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F3187"/>
    <w:multiLevelType w:val="hybridMultilevel"/>
    <w:tmpl w:val="AB0C6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950F2"/>
    <w:multiLevelType w:val="hybridMultilevel"/>
    <w:tmpl w:val="3606EA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84891"/>
    <w:multiLevelType w:val="hybridMultilevel"/>
    <w:tmpl w:val="6C5EC9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601C43"/>
    <w:multiLevelType w:val="hybridMultilevel"/>
    <w:tmpl w:val="1786D436"/>
    <w:lvl w:ilvl="0" w:tplc="A4AE23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A82B72"/>
    <w:multiLevelType w:val="hybridMultilevel"/>
    <w:tmpl w:val="C46AC6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8E1EDA"/>
    <w:multiLevelType w:val="hybridMultilevel"/>
    <w:tmpl w:val="93FE1D9E"/>
    <w:lvl w:ilvl="0" w:tplc="A4AE23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BE0362"/>
    <w:multiLevelType w:val="hybridMultilevel"/>
    <w:tmpl w:val="04860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593B7F"/>
    <w:multiLevelType w:val="hybridMultilevel"/>
    <w:tmpl w:val="90FCB7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E2356C"/>
    <w:multiLevelType w:val="hybridMultilevel"/>
    <w:tmpl w:val="6582B6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0D0F08"/>
    <w:multiLevelType w:val="hybridMultilevel"/>
    <w:tmpl w:val="A8463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9"/>
  </w:num>
  <w:num w:numId="5">
    <w:abstractNumId w:val="2"/>
  </w:num>
  <w:num w:numId="6">
    <w:abstractNumId w:val="8"/>
  </w:num>
  <w:num w:numId="7">
    <w:abstractNumId w:val="3"/>
  </w:num>
  <w:num w:numId="8">
    <w:abstractNumId w:val="4"/>
  </w:num>
  <w:num w:numId="9">
    <w:abstractNumId w:val="6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C972B4"/>
    <w:rsid w:val="0001798C"/>
    <w:rsid w:val="000273EF"/>
    <w:rsid w:val="000436E4"/>
    <w:rsid w:val="000441B8"/>
    <w:rsid w:val="00054463"/>
    <w:rsid w:val="00061AB4"/>
    <w:rsid w:val="000906BF"/>
    <w:rsid w:val="00096443"/>
    <w:rsid w:val="0009682F"/>
    <w:rsid w:val="000A471E"/>
    <w:rsid w:val="000C108A"/>
    <w:rsid w:val="00115E3C"/>
    <w:rsid w:val="001336B6"/>
    <w:rsid w:val="00156842"/>
    <w:rsid w:val="0017488E"/>
    <w:rsid w:val="001901E0"/>
    <w:rsid w:val="001B667B"/>
    <w:rsid w:val="001C06AC"/>
    <w:rsid w:val="001E7293"/>
    <w:rsid w:val="00213207"/>
    <w:rsid w:val="002319F9"/>
    <w:rsid w:val="0024666B"/>
    <w:rsid w:val="002717AD"/>
    <w:rsid w:val="00294D4D"/>
    <w:rsid w:val="003042F4"/>
    <w:rsid w:val="0035050A"/>
    <w:rsid w:val="00352AA8"/>
    <w:rsid w:val="00364402"/>
    <w:rsid w:val="003A23BF"/>
    <w:rsid w:val="003A504A"/>
    <w:rsid w:val="003C025E"/>
    <w:rsid w:val="003D0824"/>
    <w:rsid w:val="003D1331"/>
    <w:rsid w:val="003F4E5A"/>
    <w:rsid w:val="004021FC"/>
    <w:rsid w:val="00413321"/>
    <w:rsid w:val="00431CFE"/>
    <w:rsid w:val="0044165D"/>
    <w:rsid w:val="00456F3D"/>
    <w:rsid w:val="00491125"/>
    <w:rsid w:val="004B6610"/>
    <w:rsid w:val="004D0B32"/>
    <w:rsid w:val="004F3952"/>
    <w:rsid w:val="005455A0"/>
    <w:rsid w:val="005557E2"/>
    <w:rsid w:val="0055588D"/>
    <w:rsid w:val="005805FC"/>
    <w:rsid w:val="005921A2"/>
    <w:rsid w:val="005A3357"/>
    <w:rsid w:val="005A6578"/>
    <w:rsid w:val="005C6D94"/>
    <w:rsid w:val="00616C2D"/>
    <w:rsid w:val="00617185"/>
    <w:rsid w:val="00630D7F"/>
    <w:rsid w:val="00694091"/>
    <w:rsid w:val="006B25B7"/>
    <w:rsid w:val="006B6D50"/>
    <w:rsid w:val="006D1784"/>
    <w:rsid w:val="00722444"/>
    <w:rsid w:val="00742E82"/>
    <w:rsid w:val="007655BF"/>
    <w:rsid w:val="00786997"/>
    <w:rsid w:val="008418E3"/>
    <w:rsid w:val="008A0FD7"/>
    <w:rsid w:val="008D6915"/>
    <w:rsid w:val="008E4345"/>
    <w:rsid w:val="008F13AC"/>
    <w:rsid w:val="008F43A0"/>
    <w:rsid w:val="00951849"/>
    <w:rsid w:val="009E2F8F"/>
    <w:rsid w:val="009F5CFC"/>
    <w:rsid w:val="00A33F59"/>
    <w:rsid w:val="00A42B2B"/>
    <w:rsid w:val="00A643C5"/>
    <w:rsid w:val="00A646B7"/>
    <w:rsid w:val="00AD3E3E"/>
    <w:rsid w:val="00AF4107"/>
    <w:rsid w:val="00B026FE"/>
    <w:rsid w:val="00B318B7"/>
    <w:rsid w:val="00BA0AC3"/>
    <w:rsid w:val="00BC2500"/>
    <w:rsid w:val="00BE0B72"/>
    <w:rsid w:val="00C1738C"/>
    <w:rsid w:val="00C26BC5"/>
    <w:rsid w:val="00C42441"/>
    <w:rsid w:val="00C63DF6"/>
    <w:rsid w:val="00C972B4"/>
    <w:rsid w:val="00CA67E6"/>
    <w:rsid w:val="00CD36FC"/>
    <w:rsid w:val="00CE2173"/>
    <w:rsid w:val="00D02F92"/>
    <w:rsid w:val="00D05229"/>
    <w:rsid w:val="00D13DBD"/>
    <w:rsid w:val="00D31006"/>
    <w:rsid w:val="00D5376B"/>
    <w:rsid w:val="00DF6977"/>
    <w:rsid w:val="00E15B08"/>
    <w:rsid w:val="00E2019B"/>
    <w:rsid w:val="00E930AF"/>
    <w:rsid w:val="00EB525D"/>
    <w:rsid w:val="00EC6405"/>
    <w:rsid w:val="00EF24B4"/>
    <w:rsid w:val="00F07C5B"/>
    <w:rsid w:val="00F30D0A"/>
    <w:rsid w:val="00F332D8"/>
    <w:rsid w:val="00F41C6F"/>
    <w:rsid w:val="00F65076"/>
    <w:rsid w:val="00FE3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8B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F8F"/>
    <w:pPr>
      <w:ind w:left="720"/>
      <w:contextualSpacing/>
    </w:pPr>
  </w:style>
  <w:style w:type="table" w:styleId="TableGrid">
    <w:name w:val="Table Grid"/>
    <w:basedOn w:val="TableNormal"/>
    <w:uiPriority w:val="39"/>
    <w:rsid w:val="008F43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42B2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2B2B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42B2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1332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BA0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BA0AC3"/>
    <w:rPr>
      <w:lang w:val="en-GB"/>
    </w:rPr>
  </w:style>
  <w:style w:type="paragraph" w:styleId="Footer">
    <w:name w:val="footer"/>
    <w:basedOn w:val="Normal"/>
    <w:link w:val="FooterChar"/>
    <w:unhideWhenUsed/>
    <w:rsid w:val="00BA0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BA0AC3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8E434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5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CFC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kglobal.com/blog/how-to-defeat-isis-in-the-public-relations-war" TargetMode="External"/><Relationship Id="rId2" Type="http://schemas.openxmlformats.org/officeDocument/2006/relationships/hyperlink" Target="http://www.spiegel.de/international/world/the-professional-pr-strategies-of-isis-in-syria-and-iraq-a-995611.html" TargetMode="External"/><Relationship Id="rId1" Type="http://schemas.openxmlformats.org/officeDocument/2006/relationships/hyperlink" Target="http://www.telegraph.co.uk/news/worldne&#235;s/islamic-state/11660487/Islamic-State-one-year-on-Where-do-its-fighters-come-from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asp.al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A01CA-6BD6-46A3-A86E-2774A779F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1975</Words>
  <Characters>11259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</dc:creator>
  <cp:lastModifiedBy>user</cp:lastModifiedBy>
  <cp:revision>2</cp:revision>
  <cp:lastPrinted>2015-11-12T15:05:00Z</cp:lastPrinted>
  <dcterms:created xsi:type="dcterms:W3CDTF">2015-11-24T15:57:00Z</dcterms:created>
  <dcterms:modified xsi:type="dcterms:W3CDTF">2015-11-24T15:57:00Z</dcterms:modified>
</cp:coreProperties>
</file>